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50" w:rsidRPr="002B3838" w:rsidRDefault="00CC0FDC">
      <w:pPr>
        <w:rPr>
          <w:rFonts w:ascii="Times New Roman" w:hAnsi="Times New Roman" w:cs="Times New Roman"/>
          <w:sz w:val="24"/>
          <w:szCs w:val="24"/>
        </w:rPr>
      </w:pPr>
      <w:r w:rsidRPr="002B3838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информацию:</w:t>
      </w:r>
    </w:p>
    <w:p w:rsidR="003B4850" w:rsidRPr="002B3838" w:rsidRDefault="003B4850" w:rsidP="003B4850">
      <w:pPr>
        <w:pStyle w:val="a4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 w:firstLine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B3838">
        <w:rPr>
          <w:rFonts w:ascii="Times New Roman" w:hAnsi="Times New Roman"/>
          <w:iCs/>
          <w:snapToGrid w:val="0"/>
          <w:sz w:val="24"/>
          <w:szCs w:val="24"/>
        </w:rPr>
        <w:t>В техническом задании (описание объекта закупки) требуются манометры по пунктам № 1, 3-12,15 в диапазоне показаний прибора с единицами измерения в кгс/см</w:t>
      </w:r>
      <w:proofErr w:type="gramStart"/>
      <w:r w:rsidRPr="002B3838">
        <w:rPr>
          <w:rFonts w:ascii="Times New Roman" w:hAnsi="Times New Roman"/>
          <w:iCs/>
          <w:snapToGrid w:val="0"/>
          <w:sz w:val="24"/>
          <w:szCs w:val="24"/>
        </w:rPr>
        <w:t>2</w:t>
      </w:r>
      <w:proofErr w:type="gramEnd"/>
      <w:r w:rsidRPr="002B3838">
        <w:rPr>
          <w:rFonts w:ascii="Times New Roman" w:hAnsi="Times New Roman"/>
          <w:iCs/>
          <w:snapToGrid w:val="0"/>
          <w:sz w:val="24"/>
          <w:szCs w:val="24"/>
        </w:rPr>
        <w:t xml:space="preserve">, возможна ли подача заявки и последующая поставка в стандартном исполнении диапазона в кПа или </w:t>
      </w:r>
      <w:proofErr w:type="spellStart"/>
      <w:r w:rsidRPr="002B3838">
        <w:rPr>
          <w:rFonts w:ascii="Times New Roman" w:hAnsi="Times New Roman"/>
          <w:iCs/>
          <w:snapToGrid w:val="0"/>
          <w:sz w:val="24"/>
          <w:szCs w:val="24"/>
        </w:rPr>
        <w:t>Мпа</w:t>
      </w:r>
      <w:proofErr w:type="spellEnd"/>
      <w:r w:rsidRPr="002B3838">
        <w:rPr>
          <w:rFonts w:ascii="Times New Roman" w:hAnsi="Times New Roman"/>
          <w:iCs/>
          <w:snapToGrid w:val="0"/>
          <w:sz w:val="24"/>
          <w:szCs w:val="24"/>
        </w:rPr>
        <w:t>?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/>
        <w:jc w:val="both"/>
        <w:rPr>
          <w:rFonts w:ascii="Times New Roman" w:hAnsi="Times New Roman"/>
          <w:b/>
          <w:iCs/>
          <w:snapToGrid w:val="0"/>
          <w:sz w:val="24"/>
          <w:szCs w:val="24"/>
        </w:rPr>
      </w:pPr>
      <w:r w:rsidRPr="002B3838">
        <w:rPr>
          <w:rFonts w:ascii="Times New Roman" w:hAnsi="Times New Roman"/>
          <w:b/>
          <w:iCs/>
          <w:snapToGrid w:val="0"/>
          <w:sz w:val="24"/>
          <w:szCs w:val="24"/>
        </w:rPr>
        <w:t>Ответ: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2B3838">
        <w:rPr>
          <w:rFonts w:ascii="Times New Roman" w:hAnsi="Times New Roman"/>
          <w:b/>
          <w:iCs/>
          <w:snapToGrid w:val="0"/>
          <w:sz w:val="24"/>
          <w:szCs w:val="24"/>
        </w:rPr>
        <w:t>Поз. №1</w:t>
      </w:r>
      <w:r w:rsidRPr="002B3838">
        <w:rPr>
          <w:rFonts w:ascii="Times New Roman" w:hAnsi="Times New Roman"/>
          <w:color w:val="000000"/>
          <w:sz w:val="24"/>
          <w:szCs w:val="24"/>
        </w:rPr>
        <w:t xml:space="preserve"> необходимые единицы измерения только  кгс/см</w:t>
      </w:r>
      <w:proofErr w:type="gramStart"/>
      <w:r w:rsidRPr="002B3838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2B3838">
        <w:rPr>
          <w:rFonts w:ascii="Times New Roman" w:hAnsi="Times New Roman"/>
          <w:color w:val="000000"/>
          <w:sz w:val="24"/>
          <w:szCs w:val="24"/>
        </w:rPr>
        <w:t>;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2B3838">
        <w:rPr>
          <w:rFonts w:ascii="Times New Roman" w:hAnsi="Times New Roman"/>
          <w:b/>
          <w:iCs/>
          <w:snapToGrid w:val="0"/>
          <w:sz w:val="24"/>
          <w:szCs w:val="24"/>
        </w:rPr>
        <w:t>Поз. №3,4,6</w:t>
      </w:r>
      <w:r w:rsidRPr="002B3838">
        <w:rPr>
          <w:rFonts w:ascii="Times New Roman" w:hAnsi="Times New Roman"/>
          <w:iCs/>
          <w:color w:val="C9211E"/>
          <w:sz w:val="24"/>
          <w:szCs w:val="24"/>
        </w:rPr>
        <w:t xml:space="preserve"> </w:t>
      </w:r>
      <w:r w:rsidRPr="002B3838">
        <w:rPr>
          <w:rFonts w:ascii="Times New Roman" w:hAnsi="Times New Roman"/>
          <w:iCs/>
          <w:sz w:val="24"/>
          <w:szCs w:val="24"/>
        </w:rPr>
        <w:t xml:space="preserve">Согласовано  исполнение диапазона в кПа или </w:t>
      </w:r>
      <w:proofErr w:type="spellStart"/>
      <w:r w:rsidRPr="002B3838">
        <w:rPr>
          <w:rFonts w:ascii="Times New Roman" w:hAnsi="Times New Roman"/>
          <w:iCs/>
          <w:sz w:val="24"/>
          <w:szCs w:val="24"/>
        </w:rPr>
        <w:t>Мпа</w:t>
      </w:r>
      <w:proofErr w:type="spellEnd"/>
      <w:r w:rsidRPr="002B3838">
        <w:rPr>
          <w:rFonts w:ascii="Times New Roman" w:hAnsi="Times New Roman"/>
          <w:iCs/>
          <w:sz w:val="24"/>
          <w:szCs w:val="24"/>
        </w:rPr>
        <w:t>;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2B3838">
        <w:rPr>
          <w:rFonts w:ascii="Times New Roman" w:hAnsi="Times New Roman"/>
          <w:b/>
          <w:iCs/>
          <w:snapToGrid w:val="0"/>
          <w:sz w:val="24"/>
          <w:szCs w:val="24"/>
        </w:rPr>
        <w:t>Поз. №5</w:t>
      </w:r>
      <w:r w:rsidRPr="002B3838">
        <w:rPr>
          <w:rFonts w:ascii="Times New Roman" w:hAnsi="Times New Roman"/>
          <w:iCs/>
          <w:sz w:val="24"/>
          <w:szCs w:val="24"/>
        </w:rPr>
        <w:t xml:space="preserve"> манометры в диапазоне от 0 до 16 кгс/см</w:t>
      </w:r>
      <w:proofErr w:type="gramStart"/>
      <w:r w:rsidRPr="002B3838">
        <w:rPr>
          <w:rFonts w:ascii="Times New Roman" w:hAnsi="Times New Roman"/>
          <w:iCs/>
          <w:sz w:val="24"/>
          <w:szCs w:val="24"/>
        </w:rPr>
        <w:t>2</w:t>
      </w:r>
      <w:proofErr w:type="gramEnd"/>
      <w:r w:rsidRPr="002B3838">
        <w:rPr>
          <w:rFonts w:ascii="Times New Roman" w:hAnsi="Times New Roman"/>
          <w:iCs/>
          <w:sz w:val="24"/>
          <w:szCs w:val="24"/>
        </w:rPr>
        <w:t>;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spacing w:after="0"/>
        <w:ind w:left="14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B3838">
        <w:rPr>
          <w:rFonts w:ascii="Times New Roman" w:hAnsi="Times New Roman"/>
          <w:b/>
          <w:iCs/>
          <w:snapToGrid w:val="0"/>
          <w:sz w:val="24"/>
          <w:szCs w:val="24"/>
        </w:rPr>
        <w:t>Поз. №7,8,10,12</w:t>
      </w:r>
      <w:r w:rsidRPr="002B383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2B3838">
        <w:rPr>
          <w:rFonts w:ascii="Times New Roman" w:hAnsi="Times New Roman"/>
          <w:bCs/>
          <w:iCs/>
          <w:sz w:val="24"/>
          <w:szCs w:val="24"/>
        </w:rPr>
        <w:t xml:space="preserve">требуются приборы с единицами измерения  только в </w:t>
      </w:r>
      <w:r w:rsidRPr="002B3838">
        <w:rPr>
          <w:rFonts w:ascii="Times New Roman" w:hAnsi="Times New Roman"/>
          <w:iCs/>
          <w:snapToGrid w:val="0"/>
          <w:sz w:val="24"/>
          <w:szCs w:val="24"/>
        </w:rPr>
        <w:t>кгс/см</w:t>
      </w:r>
      <w:proofErr w:type="gramStart"/>
      <w:r w:rsidRPr="002B3838">
        <w:rPr>
          <w:rFonts w:ascii="Times New Roman" w:hAnsi="Times New Roman"/>
          <w:iCs/>
          <w:snapToGrid w:val="0"/>
          <w:sz w:val="24"/>
          <w:szCs w:val="24"/>
        </w:rPr>
        <w:t>2</w:t>
      </w:r>
      <w:proofErr w:type="gramEnd"/>
      <w:r w:rsidRPr="002B3838">
        <w:rPr>
          <w:rFonts w:ascii="Times New Roman" w:hAnsi="Times New Roman"/>
          <w:iCs/>
          <w:snapToGrid w:val="0"/>
          <w:sz w:val="24"/>
          <w:szCs w:val="24"/>
        </w:rPr>
        <w:t>;</w:t>
      </w:r>
    </w:p>
    <w:p w:rsidR="002B3838" w:rsidRPr="002B3838" w:rsidRDefault="002B3838" w:rsidP="002B3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  <w:r w:rsidRPr="002B3838">
        <w:rPr>
          <w:rFonts w:ascii="Times New Roman" w:hAnsi="Times New Roman" w:cs="Times New Roman"/>
          <w:b/>
          <w:iCs/>
          <w:snapToGrid w:val="0"/>
          <w:sz w:val="24"/>
          <w:szCs w:val="24"/>
        </w:rPr>
        <w:t xml:space="preserve">  Поз. №9,15</w:t>
      </w:r>
      <w:proofErr w:type="gramStart"/>
      <w:r w:rsidRPr="002B3838">
        <w:rPr>
          <w:rFonts w:ascii="Times New Roman" w:hAnsi="Times New Roman" w:cs="Times New Roman"/>
          <w:b/>
          <w:iCs/>
          <w:snapToGrid w:val="0"/>
          <w:sz w:val="24"/>
          <w:szCs w:val="24"/>
        </w:rPr>
        <w:t xml:space="preserve">  </w:t>
      </w:r>
      <w:r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>П</w:t>
      </w:r>
      <w:proofErr w:type="gramEnd"/>
      <w:r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>о единице измерения мПа – допустимо;</w:t>
      </w:r>
    </w:p>
    <w:p w:rsidR="002B3838" w:rsidRPr="002B3838" w:rsidRDefault="002B3838" w:rsidP="002B3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napToGrid w:val="0"/>
          <w:sz w:val="24"/>
          <w:szCs w:val="24"/>
        </w:rPr>
      </w:pPr>
      <w:r w:rsidRPr="002B3838">
        <w:rPr>
          <w:rFonts w:ascii="Times New Roman" w:hAnsi="Times New Roman" w:cs="Times New Roman"/>
          <w:b/>
          <w:iCs/>
          <w:snapToGrid w:val="0"/>
          <w:sz w:val="24"/>
          <w:szCs w:val="24"/>
        </w:rPr>
        <w:t xml:space="preserve">   Поз. №11 </w:t>
      </w:r>
      <w:r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>Единица измерения прибора только  в кг/см</w:t>
      </w:r>
      <w:proofErr w:type="gramStart"/>
      <w:r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>2</w:t>
      </w:r>
      <w:proofErr w:type="gramEnd"/>
      <w:r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</w:p>
    <w:p w:rsidR="002B3838" w:rsidRPr="002B3838" w:rsidRDefault="002B3838" w:rsidP="002B3838">
      <w:pPr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:rsidR="003B4850" w:rsidRPr="002B3838" w:rsidRDefault="003B4850" w:rsidP="003B4850">
      <w:pPr>
        <w:pStyle w:val="a4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 w:firstLine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B3838">
        <w:rPr>
          <w:rFonts w:ascii="Times New Roman" w:hAnsi="Times New Roman"/>
          <w:iCs/>
          <w:snapToGrid w:val="0"/>
          <w:sz w:val="24"/>
          <w:szCs w:val="24"/>
        </w:rPr>
        <w:t xml:space="preserve">В техническом задании (описание объекта закупки) </w:t>
      </w:r>
      <w:proofErr w:type="gramStart"/>
      <w:r w:rsidRPr="002B3838">
        <w:rPr>
          <w:rFonts w:ascii="Times New Roman" w:hAnsi="Times New Roman"/>
          <w:iCs/>
          <w:snapToGrid w:val="0"/>
          <w:sz w:val="24"/>
          <w:szCs w:val="24"/>
        </w:rPr>
        <w:t>требуются манометры по пунктам № 17 уточните</w:t>
      </w:r>
      <w:proofErr w:type="gramEnd"/>
      <w:r w:rsidRPr="002B3838">
        <w:rPr>
          <w:rFonts w:ascii="Times New Roman" w:hAnsi="Times New Roman"/>
          <w:iCs/>
          <w:snapToGrid w:val="0"/>
          <w:sz w:val="24"/>
          <w:szCs w:val="24"/>
        </w:rPr>
        <w:t xml:space="preserve"> диапазон показаний прибора, резьбу присоединения, возможна ли подача заявки и последующая поставка в стандартном исполнении диапазона в кПа или </w:t>
      </w:r>
      <w:proofErr w:type="spellStart"/>
      <w:r w:rsidRPr="002B3838">
        <w:rPr>
          <w:rFonts w:ascii="Times New Roman" w:hAnsi="Times New Roman"/>
          <w:iCs/>
          <w:snapToGrid w:val="0"/>
          <w:sz w:val="24"/>
          <w:szCs w:val="24"/>
        </w:rPr>
        <w:t>Мпа</w:t>
      </w:r>
      <w:proofErr w:type="spellEnd"/>
      <w:r w:rsidRPr="002B3838">
        <w:rPr>
          <w:rFonts w:ascii="Times New Roman" w:hAnsi="Times New Roman"/>
          <w:iCs/>
          <w:snapToGrid w:val="0"/>
          <w:sz w:val="24"/>
          <w:szCs w:val="24"/>
        </w:rPr>
        <w:t>?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360"/>
        <w:jc w:val="both"/>
        <w:rPr>
          <w:rFonts w:ascii="Times New Roman" w:hAnsi="Times New Roman"/>
          <w:b/>
          <w:iCs/>
          <w:snapToGrid w:val="0"/>
          <w:sz w:val="24"/>
          <w:szCs w:val="24"/>
        </w:rPr>
      </w:pPr>
      <w:r w:rsidRPr="002B3838">
        <w:rPr>
          <w:rFonts w:ascii="Times New Roman" w:hAnsi="Times New Roman"/>
          <w:b/>
          <w:iCs/>
          <w:snapToGrid w:val="0"/>
          <w:sz w:val="24"/>
          <w:szCs w:val="24"/>
        </w:rPr>
        <w:t>Ответ:</w:t>
      </w:r>
      <w:r w:rsidRPr="002B3838">
        <w:rPr>
          <w:rFonts w:ascii="Times New Roman" w:hAnsi="Times New Roman"/>
          <w:color w:val="000000"/>
          <w:sz w:val="24"/>
          <w:szCs w:val="24"/>
        </w:rPr>
        <w:t xml:space="preserve"> все уточнения в ОЛ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:rsidR="003B4850" w:rsidRPr="002B3838" w:rsidRDefault="003B4850" w:rsidP="003B4850">
      <w:pPr>
        <w:pStyle w:val="a4"/>
        <w:numPr>
          <w:ilvl w:val="0"/>
          <w:numId w:val="1"/>
        </w:numPr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 w:firstLine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B3838">
        <w:rPr>
          <w:rFonts w:ascii="Times New Roman" w:hAnsi="Times New Roman"/>
          <w:iCs/>
          <w:snapToGrid w:val="0"/>
          <w:sz w:val="24"/>
          <w:szCs w:val="24"/>
        </w:rPr>
        <w:t xml:space="preserve">В техническом задании (описание объекта закупки) требуются манометры по пунктам № 16 в диапазоне показаний прибора с единицами измерения в бар, возможна ли подача заявки и последующая поставка в стандартном исполнении диапазона в кПа или </w:t>
      </w:r>
      <w:proofErr w:type="spellStart"/>
      <w:r w:rsidRPr="002B3838">
        <w:rPr>
          <w:rFonts w:ascii="Times New Roman" w:hAnsi="Times New Roman"/>
          <w:iCs/>
          <w:snapToGrid w:val="0"/>
          <w:sz w:val="24"/>
          <w:szCs w:val="24"/>
        </w:rPr>
        <w:t>Мпа</w:t>
      </w:r>
      <w:proofErr w:type="spellEnd"/>
      <w:r w:rsidRPr="002B3838">
        <w:rPr>
          <w:rFonts w:ascii="Times New Roman" w:hAnsi="Times New Roman"/>
          <w:iCs/>
          <w:snapToGrid w:val="0"/>
          <w:sz w:val="24"/>
          <w:szCs w:val="24"/>
        </w:rPr>
        <w:t>?</w:t>
      </w:r>
    </w:p>
    <w:p w:rsidR="002B3838" w:rsidRPr="002B3838" w:rsidRDefault="002B3838" w:rsidP="002B3838">
      <w:pPr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b/>
          <w:iCs/>
          <w:snapToGrid w:val="0"/>
          <w:sz w:val="24"/>
          <w:szCs w:val="24"/>
        </w:rPr>
        <w:t xml:space="preserve">      </w:t>
      </w:r>
      <w:r w:rsidRPr="002B3838">
        <w:rPr>
          <w:rFonts w:ascii="Times New Roman" w:hAnsi="Times New Roman"/>
          <w:b/>
          <w:iCs/>
          <w:snapToGrid w:val="0"/>
          <w:sz w:val="24"/>
          <w:szCs w:val="24"/>
        </w:rPr>
        <w:t xml:space="preserve">Ответ: </w:t>
      </w:r>
      <w:r w:rsidRPr="002B3838">
        <w:rPr>
          <w:rFonts w:ascii="Times New Roman" w:hAnsi="Times New Roman"/>
          <w:iCs/>
          <w:snapToGrid w:val="0"/>
          <w:sz w:val="24"/>
          <w:szCs w:val="24"/>
        </w:rPr>
        <w:t xml:space="preserve">к поставке необходим только </w:t>
      </w:r>
      <w:r w:rsidRPr="002B383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2B3838">
        <w:rPr>
          <w:rFonts w:ascii="Times New Roman" w:hAnsi="Times New Roman"/>
          <w:bCs/>
          <w:color w:val="000000"/>
          <w:sz w:val="24"/>
          <w:szCs w:val="24"/>
        </w:rPr>
        <w:t>Вакууметр</w:t>
      </w:r>
      <w:proofErr w:type="spellEnd"/>
      <w:r w:rsidRPr="002B3838">
        <w:rPr>
          <w:rFonts w:ascii="Times New Roman" w:hAnsi="Times New Roman"/>
          <w:bCs/>
          <w:color w:val="000000"/>
          <w:sz w:val="24"/>
          <w:szCs w:val="24"/>
        </w:rPr>
        <w:t xml:space="preserve"> EN837-1 от-1 до 0 бар с осевым присоединением идет к прибору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По единице измерения </w:t>
      </w:r>
      <w:r w:rsidR="00C914AA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C914AA"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кПа или </w:t>
      </w:r>
      <w:proofErr w:type="spellStart"/>
      <w:r w:rsidR="00C914AA"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>Мпа</w:t>
      </w:r>
      <w:proofErr w:type="spellEnd"/>
      <w:r w:rsidRPr="002B3838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– допустимо</w:t>
      </w:r>
      <w:r w:rsidR="00C914AA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</w:p>
    <w:p w:rsidR="002B3838" w:rsidRPr="002B3838" w:rsidRDefault="002B3838" w:rsidP="002B3838">
      <w:pPr>
        <w:pStyle w:val="a4"/>
        <w:shd w:val="clear" w:color="auto" w:fill="FFFFFF"/>
        <w:tabs>
          <w:tab w:val="left" w:pos="142"/>
          <w:tab w:val="left" w:pos="284"/>
          <w:tab w:val="left" w:pos="426"/>
          <w:tab w:val="left" w:pos="709"/>
        </w:tabs>
        <w:ind w:left="14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:rsidR="008E3246" w:rsidRPr="002B3838" w:rsidRDefault="008E3246" w:rsidP="008E3246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2B3838">
        <w:rPr>
          <w:rFonts w:ascii="Times New Roman" w:hAnsi="Times New Roman"/>
          <w:iCs/>
          <w:snapToGrid w:val="0"/>
          <w:sz w:val="24"/>
          <w:szCs w:val="24"/>
        </w:rPr>
        <w:t>Оценка заявок производится по критерию цены договора без учета НДС (т.е. одинаково по отношению ко всем участникам), указанной в Приложении  № 2.2 – Ценовое предложение, в котором Участник указывает цену без НДС и с НДС (если участник является плательщиком НДС), нарушений конкуренции нет.</w:t>
      </w:r>
    </w:p>
    <w:p w:rsidR="003B4850" w:rsidRPr="002B3838" w:rsidRDefault="003B4850">
      <w:pPr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:rsidR="003B4850" w:rsidRPr="002B3838" w:rsidRDefault="003B4850" w:rsidP="003B4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4850" w:rsidRPr="002B3838" w:rsidRDefault="003B4850" w:rsidP="002B3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3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B4850" w:rsidRPr="002B3838" w:rsidRDefault="003B4850" w:rsidP="003B48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4850" w:rsidRPr="002B3838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8368E"/>
    <w:multiLevelType w:val="hybridMultilevel"/>
    <w:tmpl w:val="2E8C2542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05E41"/>
    <w:rsid w:val="0019321E"/>
    <w:rsid w:val="001A745E"/>
    <w:rsid w:val="002B3838"/>
    <w:rsid w:val="00304191"/>
    <w:rsid w:val="003B4850"/>
    <w:rsid w:val="00770E14"/>
    <w:rsid w:val="008E3246"/>
    <w:rsid w:val="008F2CDB"/>
    <w:rsid w:val="009371AE"/>
    <w:rsid w:val="00A31CE9"/>
    <w:rsid w:val="00C914AA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  <w:style w:type="paragraph" w:styleId="a4">
    <w:name w:val="List Paragraph"/>
    <w:basedOn w:val="a"/>
    <w:qFormat/>
    <w:rsid w:val="003B4850"/>
    <w:pPr>
      <w:ind w:left="720"/>
      <w:contextualSpacing/>
    </w:pPr>
    <w:rPr>
      <w:rFonts w:ascii="Proxima Nova ExCn Rg" w:hAnsi="Proxima Nova ExCn Rg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8</cp:revision>
  <dcterms:created xsi:type="dcterms:W3CDTF">2021-12-21T09:25:00Z</dcterms:created>
  <dcterms:modified xsi:type="dcterms:W3CDTF">2021-12-22T04:59:00Z</dcterms:modified>
</cp:coreProperties>
</file>